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73" w:rsidRDefault="00874E79" w:rsidP="009F6773">
      <w:pPr>
        <w:ind w:left="5220"/>
        <w:jc w:val="right"/>
        <w:rPr>
          <w:b/>
          <w:color w:val="FF0000"/>
          <w:sz w:val="6"/>
          <w:szCs w:val="6"/>
        </w:rPr>
      </w:pPr>
      <w:r w:rsidRPr="00874E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9F6773" w:rsidRDefault="009F6773" w:rsidP="009F67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9F6773" w:rsidRDefault="009F6773" w:rsidP="009F6773">
                  <w:pPr>
                    <w:rPr>
                      <w:b/>
                    </w:rPr>
                  </w:pPr>
                </w:p>
                <w:p w:rsidR="009F6773" w:rsidRDefault="009F6773" w:rsidP="009F67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9F6773" w:rsidRDefault="009F6773" w:rsidP="009F6773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9F6773">
        <w:rPr>
          <w:b/>
          <w:color w:val="FF0000"/>
          <w:sz w:val="6"/>
          <w:szCs w:val="6"/>
        </w:rPr>
        <w:t xml:space="preserve">              </w:t>
      </w:r>
    </w:p>
    <w:p w:rsidR="009F6773" w:rsidRDefault="009F6773" w:rsidP="009F677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4E79" w:rsidRPr="00874E79">
        <w:pict>
          <v:shape id="Надпись 3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9F6773" w:rsidRDefault="009F6773" w:rsidP="009F67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9F6773" w:rsidRDefault="009F6773" w:rsidP="009F6773">
                  <w:pPr>
                    <w:jc w:val="center"/>
                    <w:rPr>
                      <w:b/>
                    </w:rPr>
                  </w:pPr>
                </w:p>
                <w:p w:rsidR="009F6773" w:rsidRDefault="009F6773" w:rsidP="009F67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9F6773" w:rsidRDefault="009F6773" w:rsidP="009F677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9F6773" w:rsidRDefault="009F6773" w:rsidP="009F6773">
      <w:pPr>
        <w:ind w:left="5220"/>
        <w:jc w:val="center"/>
        <w:rPr>
          <w:b/>
          <w:color w:val="FF0000"/>
          <w:sz w:val="26"/>
          <w:szCs w:val="26"/>
        </w:rPr>
      </w:pPr>
    </w:p>
    <w:p w:rsidR="009F6773" w:rsidRDefault="009F6773" w:rsidP="009F6773">
      <w:pPr>
        <w:ind w:left="5220"/>
        <w:jc w:val="center"/>
        <w:rPr>
          <w:b/>
          <w:color w:val="FF0000"/>
          <w:sz w:val="26"/>
          <w:szCs w:val="26"/>
        </w:rPr>
      </w:pPr>
    </w:p>
    <w:p w:rsidR="009F6773" w:rsidRDefault="009F6773" w:rsidP="009F6773">
      <w:pPr>
        <w:ind w:left="5220"/>
        <w:jc w:val="center"/>
        <w:rPr>
          <w:b/>
          <w:color w:val="FF0000"/>
          <w:sz w:val="26"/>
          <w:szCs w:val="26"/>
        </w:rPr>
      </w:pPr>
    </w:p>
    <w:p w:rsidR="009F6773" w:rsidRDefault="009F6773" w:rsidP="009F6773">
      <w:pPr>
        <w:ind w:left="5220"/>
        <w:jc w:val="center"/>
        <w:rPr>
          <w:b/>
          <w:color w:val="FF0000"/>
          <w:sz w:val="26"/>
          <w:szCs w:val="26"/>
        </w:rPr>
      </w:pPr>
    </w:p>
    <w:p w:rsidR="009F6773" w:rsidRDefault="009F6773" w:rsidP="009F6773">
      <w:pPr>
        <w:jc w:val="center"/>
        <w:rPr>
          <w:color w:val="000080"/>
          <w:sz w:val="16"/>
          <w:szCs w:val="16"/>
        </w:rPr>
      </w:pPr>
    </w:p>
    <w:p w:rsidR="009F6773" w:rsidRDefault="009F6773" w:rsidP="009F6773">
      <w:pPr>
        <w:jc w:val="center"/>
        <w:rPr>
          <w:color w:val="000080"/>
          <w:sz w:val="16"/>
          <w:szCs w:val="16"/>
        </w:rPr>
      </w:pPr>
    </w:p>
    <w:p w:rsidR="009F6773" w:rsidRDefault="009F6773" w:rsidP="009F6773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9F6773" w:rsidRDefault="009F6773" w:rsidP="009F6773">
      <w:pPr>
        <w:jc w:val="center"/>
        <w:rPr>
          <w:sz w:val="16"/>
          <w:szCs w:val="16"/>
        </w:rPr>
      </w:pPr>
    </w:p>
    <w:p w:rsidR="009F6773" w:rsidRDefault="00F43DB0" w:rsidP="009F6773">
      <w:pPr>
        <w:ind w:left="4536" w:hanging="4500"/>
        <w:jc w:val="both"/>
        <w:rPr>
          <w:b/>
        </w:rPr>
      </w:pPr>
      <w:r>
        <w:rPr>
          <w:b/>
          <w:u w:val="single"/>
        </w:rPr>
        <w:t>« 25</w:t>
      </w:r>
      <w:r w:rsidR="009F6773">
        <w:rPr>
          <w:b/>
          <w:u w:val="single"/>
        </w:rPr>
        <w:t xml:space="preserve"> »-декабрь    2024-жыл   </w:t>
      </w:r>
      <w:r w:rsidR="009F6773">
        <w:rPr>
          <w:b/>
        </w:rPr>
        <w:tab/>
      </w:r>
      <w:r w:rsidR="009F6773">
        <w:rPr>
          <w:b/>
        </w:rPr>
        <w:tab/>
      </w:r>
      <w:r w:rsidR="009F6773">
        <w:rPr>
          <w:b/>
        </w:rPr>
        <w:tab/>
      </w:r>
      <w:r w:rsidR="009F6773">
        <w:rPr>
          <w:b/>
        </w:rPr>
        <w:tab/>
      </w:r>
      <w:r w:rsidR="009F6773">
        <w:rPr>
          <w:b/>
        </w:rPr>
        <w:tab/>
        <w:t xml:space="preserve"> </w:t>
      </w:r>
    </w:p>
    <w:p w:rsidR="009F6773" w:rsidRDefault="009F6773" w:rsidP="009F6773">
      <w:pPr>
        <w:ind w:left="4536" w:hanging="4500"/>
        <w:jc w:val="both"/>
        <w:rPr>
          <w:b/>
        </w:rPr>
      </w:pPr>
    </w:p>
    <w:p w:rsidR="009F6773" w:rsidRDefault="009F6773" w:rsidP="009F6773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9F6773" w:rsidRDefault="009F6773" w:rsidP="009F6773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III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9F6773" w:rsidRDefault="009F6773" w:rsidP="009F677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9F6773" w:rsidRDefault="009F6773" w:rsidP="009F6773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="009B1A95">
        <w:rPr>
          <w:b/>
          <w:u w:val="single"/>
          <w:lang w:val="ky-KG"/>
        </w:rPr>
        <w:t xml:space="preserve"> 4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:rsidR="009F6773" w:rsidRDefault="009F6773" w:rsidP="009F6773">
      <w:pPr>
        <w:spacing w:line="360" w:lineRule="auto"/>
        <w:rPr>
          <w:b/>
          <w:lang w:val="ky-KG"/>
        </w:rPr>
      </w:pPr>
    </w:p>
    <w:p w:rsidR="009F6773" w:rsidRPr="00644D76" w:rsidRDefault="009F6773" w:rsidP="009F6773">
      <w:pPr>
        <w:pStyle w:val="a5"/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шаардык</w:t>
      </w:r>
      <w:r w:rsidR="00907F2D"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 кеӊешинин 26.12.2023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-жылдагы кезектеги </w:t>
      </w:r>
      <w:r w:rsidRPr="009F6773">
        <w:rPr>
          <w:rFonts w:ascii="Times New Roman" w:hAnsi="Times New Roman" w:cs="Times New Roman"/>
          <w:sz w:val="24"/>
          <w:szCs w:val="24"/>
          <w:lang w:val="ky-KG"/>
        </w:rPr>
        <w:t xml:space="preserve">XXXVI сессиясынын №8-токтомуна өзгөртүү </w:t>
      </w:r>
      <w:r>
        <w:rPr>
          <w:rFonts w:ascii="Times New Roman" w:hAnsi="Times New Roman" w:cs="Times New Roman"/>
          <w:sz w:val="24"/>
          <w:szCs w:val="24"/>
          <w:lang w:val="ky-KG"/>
        </w:rPr>
        <w:t>жана толуктоо киргизүү жөнүндө</w:t>
      </w:r>
    </w:p>
    <w:p w:rsidR="009F6773" w:rsidRDefault="009F6773" w:rsidP="009F6773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9F6773" w:rsidRDefault="009F6773" w:rsidP="009F6773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Жалал-Абад шаарынын мэриясынын 12.12.2024-жылдагы чыг.№01-19/7567 сандуу каты Жалал-Абад шаардык депутаттар кеӊешинин курулуш транспорт коммуналдык чарба жана байланыш боюнча туруктуу комиссиясынын 13.12.2</w:t>
      </w:r>
      <w:r w:rsidR="00907F2D">
        <w:rPr>
          <w:lang w:val="ky-KG"/>
        </w:rPr>
        <w:t xml:space="preserve">024-жылдагы отурумунда каралып, Кыргыз Республикасынын “Мүлккө муниципалдык менчик жөнүндө” мыйзамынын 19-беренесин негиз кылып, </w:t>
      </w:r>
      <w:r>
        <w:rPr>
          <w:lang w:val="ky-KG"/>
        </w:rPr>
        <w:t>Жалал-Абад шаардык депутаттар кеңешинин кезектеги II</w:t>
      </w:r>
      <w:r w:rsidRPr="00644D76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9F6773" w:rsidRDefault="009F6773" w:rsidP="009F6773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9F6773" w:rsidRDefault="009F6773" w:rsidP="009F6773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9F6773" w:rsidRPr="003C1B16" w:rsidRDefault="00907F2D" w:rsidP="00F43DB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</w:t>
      </w:r>
      <w:r w:rsidR="003C1B16">
        <w:rPr>
          <w:lang w:val="ky-KG"/>
        </w:rPr>
        <w:t xml:space="preserve">ынын аймагына заманбап мектеп жана бала бакча куруу максатында муниципалдык жер тилкелерин ижарага берүү боюнча зоналарына ылайык,  Жалал-Абад шаардык депутаттар кеӊешинин 26.12.2023-жылдагы кезектеги </w:t>
      </w:r>
      <w:r w:rsidR="003C1B16" w:rsidRPr="009F6773">
        <w:rPr>
          <w:lang w:val="ky-KG"/>
        </w:rPr>
        <w:t>XXXVI</w:t>
      </w:r>
      <w:r w:rsidR="003C1B16">
        <w:rPr>
          <w:lang w:val="ky-KG"/>
        </w:rPr>
        <w:t xml:space="preserve"> сессиясынын №8-токтомунун №1-тиркемесинде көрсөтүлгөн тарифтердин 10%</w:t>
      </w:r>
      <w:r w:rsidR="00560407">
        <w:rPr>
          <w:lang w:val="ky-KG"/>
        </w:rPr>
        <w:t xml:space="preserve"> </w:t>
      </w:r>
      <w:r w:rsidR="003C1B16">
        <w:rPr>
          <w:lang w:val="ky-KG"/>
        </w:rPr>
        <w:t>дык өлчөмдө ижара акы алуу көлөмүн бекитүү боюнча макулдук берилсин.</w:t>
      </w:r>
    </w:p>
    <w:p w:rsidR="009F6773" w:rsidRPr="00302D67" w:rsidRDefault="009F6773" w:rsidP="00F43DB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</w:t>
      </w:r>
      <w:r w:rsidR="003C1B16">
        <w:rPr>
          <w:lang w:val="ky-KG"/>
        </w:rPr>
        <w:t xml:space="preserve">ынын </w:t>
      </w:r>
      <w:r>
        <w:rPr>
          <w:lang w:val="ky-KG"/>
        </w:rPr>
        <w:t xml:space="preserve">мэрине (Э.Ормоков), Жалал-Абад шаарынын муниципалдык </w:t>
      </w:r>
      <w:r w:rsidR="00ED2712">
        <w:rPr>
          <w:lang w:val="ky-KG"/>
        </w:rPr>
        <w:t xml:space="preserve">жер ресурстар </w:t>
      </w:r>
      <w:r>
        <w:rPr>
          <w:lang w:val="ky-KG"/>
        </w:rPr>
        <w:t>башкармалыгынын башчысы (</w:t>
      </w:r>
      <w:r w:rsidR="00560407">
        <w:rPr>
          <w:lang w:val="ky-KG"/>
        </w:rPr>
        <w:t>Ж.Бөрү</w:t>
      </w:r>
      <w:r w:rsidR="00ED2712">
        <w:rPr>
          <w:lang w:val="ky-KG"/>
        </w:rPr>
        <w:t>кулов</w:t>
      </w:r>
      <w:r>
        <w:rPr>
          <w:lang w:val="ky-KG"/>
        </w:rPr>
        <w:t xml:space="preserve">) </w:t>
      </w:r>
      <w:r w:rsidR="003C1B16">
        <w:rPr>
          <w:lang w:val="ky-KG"/>
        </w:rPr>
        <w:t>жер тилкелерин ижарага берүүдө Кыр</w:t>
      </w:r>
      <w:r w:rsidR="00DA0EB5">
        <w:rPr>
          <w:lang w:val="ky-KG"/>
        </w:rPr>
        <w:t>гыз Республикасынын мыйзамдарынын</w:t>
      </w:r>
      <w:r w:rsidR="003C1B16">
        <w:rPr>
          <w:lang w:val="ky-KG"/>
        </w:rPr>
        <w:t xml:space="preserve"> жана </w:t>
      </w:r>
      <w:r w:rsidR="00DA0EB5">
        <w:rPr>
          <w:lang w:val="ky-KG"/>
        </w:rPr>
        <w:t>ушул токтомдун негизинде иш алып баруу жагы</w:t>
      </w:r>
      <w:r>
        <w:rPr>
          <w:lang w:val="ky-KG"/>
        </w:rPr>
        <w:t xml:space="preserve"> милдеттендирилсин.</w:t>
      </w:r>
    </w:p>
    <w:p w:rsidR="009F6773" w:rsidRPr="00CC5B7D" w:rsidRDefault="009F6773" w:rsidP="00F43DB0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9F6773" w:rsidRDefault="009F6773" w:rsidP="00F43DB0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9F6773" w:rsidRDefault="009F6773" w:rsidP="00F43DB0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9F6773" w:rsidRPr="00F43DB0" w:rsidRDefault="009F6773" w:rsidP="00F43DB0">
      <w:pPr>
        <w:spacing w:line="276" w:lineRule="auto"/>
        <w:jc w:val="both"/>
        <w:rPr>
          <w:lang w:val="ky-KG"/>
        </w:rPr>
      </w:pPr>
    </w:p>
    <w:p w:rsidR="009D2B7A" w:rsidRPr="00F43DB0" w:rsidRDefault="009F6773" w:rsidP="00F43DB0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sectPr w:rsidR="009D2B7A" w:rsidRPr="00F43DB0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773"/>
    <w:rsid w:val="00157DBB"/>
    <w:rsid w:val="0029403D"/>
    <w:rsid w:val="003B70AF"/>
    <w:rsid w:val="003C1B16"/>
    <w:rsid w:val="00466D65"/>
    <w:rsid w:val="00560407"/>
    <w:rsid w:val="0056643B"/>
    <w:rsid w:val="006D520B"/>
    <w:rsid w:val="006F6BC9"/>
    <w:rsid w:val="0074579D"/>
    <w:rsid w:val="007D6533"/>
    <w:rsid w:val="00874E79"/>
    <w:rsid w:val="00907F2D"/>
    <w:rsid w:val="009B1A95"/>
    <w:rsid w:val="009D2B7A"/>
    <w:rsid w:val="009F6773"/>
    <w:rsid w:val="00AB5681"/>
    <w:rsid w:val="00B438AF"/>
    <w:rsid w:val="00B54867"/>
    <w:rsid w:val="00DA0EB5"/>
    <w:rsid w:val="00ED2712"/>
    <w:rsid w:val="00F356E8"/>
    <w:rsid w:val="00F410F7"/>
    <w:rsid w:val="00F43DB0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6773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9F6773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9F6773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2024-12-20T08:19:00Z</dcterms:created>
  <dcterms:modified xsi:type="dcterms:W3CDTF">2024-12-26T07:54:00Z</dcterms:modified>
</cp:coreProperties>
</file>