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0C" w:rsidRDefault="00AB2C7A" w:rsidP="00FF450C">
      <w:pPr>
        <w:ind w:left="5220"/>
        <w:jc w:val="right"/>
        <w:rPr>
          <w:b/>
          <w:color w:val="FF0000"/>
          <w:sz w:val="6"/>
          <w:szCs w:val="6"/>
        </w:rPr>
      </w:pPr>
      <w:r w:rsidRPr="00AB2C7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" o:spid="_x0000_s1026" type="#_x0000_t202" style="position:absolute;left:0;text-align:left;margin-left:279pt;margin-top:0;width:198pt;height:8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" strokecolor="white">
            <v:textbox>
              <w:txbxContent>
                <w:p w:rsidR="00FF450C" w:rsidRDefault="00FF450C" w:rsidP="00FF450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КЫРГЫЗСКАЯ  РЕСПУБЛИКА</w:t>
                  </w:r>
                </w:p>
                <w:p w:rsidR="00FF450C" w:rsidRDefault="00FF450C" w:rsidP="00FF450C">
                  <w:pPr>
                    <w:rPr>
                      <w:b/>
                    </w:rPr>
                  </w:pPr>
                </w:p>
                <w:p w:rsidR="00FF450C" w:rsidRDefault="00FF450C" w:rsidP="00FF450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ЖАЛАЛ-АБАДСКИЙ</w:t>
                  </w:r>
                </w:p>
                <w:p w:rsidR="00FF450C" w:rsidRDefault="00FF450C" w:rsidP="00FF450C">
                  <w:pPr>
                    <w:jc w:val="center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ГОРОДСКОЙ</w:t>
                  </w:r>
                  <w:proofErr w:type="gramEnd"/>
                  <w:r>
                    <w:rPr>
                      <w:b/>
                    </w:rPr>
                    <w:t xml:space="preserve"> КЕНЕШ ДЕПУТАТОВ</w:t>
                  </w:r>
                </w:p>
              </w:txbxContent>
            </v:textbox>
          </v:shape>
        </w:pict>
      </w:r>
      <w:r w:rsidR="00FF450C">
        <w:rPr>
          <w:b/>
          <w:color w:val="FF0000"/>
          <w:sz w:val="6"/>
          <w:szCs w:val="6"/>
        </w:rPr>
        <w:t xml:space="preserve">              </w:t>
      </w:r>
    </w:p>
    <w:p w:rsidR="00FF450C" w:rsidRDefault="00FF450C" w:rsidP="00FF450C">
      <w:pPr>
        <w:ind w:left="5220"/>
        <w:jc w:val="center"/>
        <w:rPr>
          <w:b/>
          <w:color w:val="FF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2548255</wp:posOffset>
            </wp:positionH>
            <wp:positionV relativeFrom="paragraph">
              <wp:posOffset>6985</wp:posOffset>
            </wp:positionV>
            <wp:extent cx="807720" cy="808990"/>
            <wp:effectExtent l="19050" t="0" r="0" b="0"/>
            <wp:wrapSquare wrapText="bothSides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B2C7A" w:rsidRPr="00AB2C7A">
        <w:pict>
          <v:shape id="Надпись 3" o:spid="_x0000_s1027" type="#_x0000_t202" style="position:absolute;left:0;text-align:left;margin-left:5.15pt;margin-top:-1.2pt;width:198pt;height:81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" strokecolor="white">
            <v:textbox>
              <w:txbxContent>
                <w:p w:rsidR="00FF450C" w:rsidRDefault="00FF450C" w:rsidP="00FF450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КЫРГЫЗ  РЕСПУБЛИКАСЫ</w:t>
                  </w:r>
                </w:p>
                <w:p w:rsidR="00FF450C" w:rsidRDefault="00FF450C" w:rsidP="00FF450C">
                  <w:pPr>
                    <w:jc w:val="center"/>
                    <w:rPr>
                      <w:b/>
                    </w:rPr>
                  </w:pPr>
                </w:p>
                <w:p w:rsidR="00FF450C" w:rsidRDefault="00FF450C" w:rsidP="00FF450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ЖАЛАЛ-АБАД </w:t>
                  </w:r>
                </w:p>
                <w:p w:rsidR="00FF450C" w:rsidRDefault="00FF450C" w:rsidP="00FF450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</w:rPr>
                    <w:t>ШААРДЫК ДЕПУТАТТАР КЕНЕШИ</w:t>
                  </w:r>
                </w:p>
              </w:txbxContent>
            </v:textbox>
          </v:shape>
        </w:pict>
      </w:r>
    </w:p>
    <w:p w:rsidR="00FF450C" w:rsidRDefault="00FF450C" w:rsidP="00FF450C">
      <w:pPr>
        <w:ind w:left="5220"/>
        <w:jc w:val="center"/>
        <w:rPr>
          <w:b/>
          <w:color w:val="FF0000"/>
          <w:sz w:val="26"/>
          <w:szCs w:val="26"/>
        </w:rPr>
      </w:pPr>
    </w:p>
    <w:p w:rsidR="00FF450C" w:rsidRDefault="00FF450C" w:rsidP="00FF450C">
      <w:pPr>
        <w:ind w:left="5220"/>
        <w:jc w:val="center"/>
        <w:rPr>
          <w:b/>
          <w:color w:val="FF0000"/>
          <w:sz w:val="26"/>
          <w:szCs w:val="26"/>
        </w:rPr>
      </w:pPr>
    </w:p>
    <w:p w:rsidR="00FF450C" w:rsidRDefault="00FF450C" w:rsidP="00FF450C">
      <w:pPr>
        <w:ind w:left="5220"/>
        <w:jc w:val="center"/>
        <w:rPr>
          <w:b/>
          <w:color w:val="FF0000"/>
          <w:sz w:val="26"/>
          <w:szCs w:val="26"/>
        </w:rPr>
      </w:pPr>
    </w:p>
    <w:p w:rsidR="00FF450C" w:rsidRDefault="00FF450C" w:rsidP="00FF450C">
      <w:pPr>
        <w:ind w:left="5220"/>
        <w:jc w:val="center"/>
        <w:rPr>
          <w:b/>
          <w:color w:val="FF0000"/>
          <w:sz w:val="26"/>
          <w:szCs w:val="26"/>
        </w:rPr>
      </w:pPr>
    </w:p>
    <w:p w:rsidR="00FF450C" w:rsidRDefault="00FF450C" w:rsidP="00FF450C">
      <w:pPr>
        <w:jc w:val="center"/>
        <w:rPr>
          <w:color w:val="000080"/>
          <w:sz w:val="16"/>
          <w:szCs w:val="16"/>
        </w:rPr>
      </w:pPr>
    </w:p>
    <w:p w:rsidR="00FF450C" w:rsidRDefault="00FF450C" w:rsidP="00FF450C">
      <w:pPr>
        <w:jc w:val="center"/>
        <w:rPr>
          <w:color w:val="000080"/>
          <w:sz w:val="16"/>
          <w:szCs w:val="16"/>
        </w:rPr>
      </w:pPr>
    </w:p>
    <w:p w:rsidR="00FF450C" w:rsidRDefault="00FF450C" w:rsidP="00FF450C">
      <w:pPr>
        <w:jc w:val="center"/>
        <w:rPr>
          <w:color w:val="000080"/>
          <w:sz w:val="16"/>
          <w:szCs w:val="16"/>
        </w:rPr>
      </w:pPr>
      <w:r>
        <w:rPr>
          <w:color w:val="000080"/>
          <w:sz w:val="16"/>
          <w:szCs w:val="16"/>
        </w:rPr>
        <w:t xml:space="preserve">  </w:t>
      </w:r>
    </w:p>
    <w:p w:rsidR="00FF450C" w:rsidRDefault="00FF450C" w:rsidP="00FF450C">
      <w:pPr>
        <w:jc w:val="center"/>
        <w:rPr>
          <w:sz w:val="16"/>
          <w:szCs w:val="16"/>
        </w:rPr>
      </w:pPr>
    </w:p>
    <w:p w:rsidR="00FF450C" w:rsidRDefault="00FF450C" w:rsidP="00FF450C">
      <w:pPr>
        <w:ind w:left="4536" w:hanging="4500"/>
        <w:jc w:val="both"/>
        <w:rPr>
          <w:b/>
        </w:rPr>
      </w:pPr>
      <w:r>
        <w:rPr>
          <w:b/>
          <w:u w:val="single"/>
        </w:rPr>
        <w:t xml:space="preserve">« </w:t>
      </w:r>
      <w:r w:rsidR="00BA2A08">
        <w:rPr>
          <w:b/>
          <w:u w:val="single"/>
        </w:rPr>
        <w:t>25</w:t>
      </w:r>
      <w:r w:rsidR="009B39C0" w:rsidRPr="008639A5">
        <w:rPr>
          <w:b/>
          <w:u w:val="single"/>
        </w:rPr>
        <w:t xml:space="preserve"> </w:t>
      </w:r>
      <w:r>
        <w:rPr>
          <w:b/>
          <w:u w:val="single"/>
        </w:rPr>
        <w:t>»-декабрь    2024-жыл</w:t>
      </w:r>
      <w:r w:rsidR="00BA2A08">
        <w:rPr>
          <w:b/>
          <w:u w:val="single"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FF450C" w:rsidRDefault="00FF450C" w:rsidP="00FF450C">
      <w:pPr>
        <w:ind w:left="4536" w:hanging="4500"/>
        <w:jc w:val="both"/>
        <w:rPr>
          <w:b/>
        </w:rPr>
      </w:pPr>
    </w:p>
    <w:p w:rsidR="00FF450C" w:rsidRDefault="00FF450C" w:rsidP="00FF450C">
      <w:pPr>
        <w:jc w:val="center"/>
        <w:rPr>
          <w:b/>
        </w:rPr>
      </w:pPr>
      <w:r>
        <w:rPr>
          <w:b/>
          <w:lang w:val="en-US"/>
        </w:rPr>
        <w:t>X</w:t>
      </w:r>
      <w:r>
        <w:rPr>
          <w:b/>
        </w:rPr>
        <w:t xml:space="preserve"> </w:t>
      </w:r>
      <w:proofErr w:type="spellStart"/>
      <w:r>
        <w:rPr>
          <w:b/>
        </w:rPr>
        <w:t>чакырылыш</w:t>
      </w:r>
      <w:proofErr w:type="spellEnd"/>
    </w:p>
    <w:p w:rsidR="00FF450C" w:rsidRDefault="00FF450C" w:rsidP="00FF450C">
      <w:pPr>
        <w:jc w:val="center"/>
        <w:rPr>
          <w:b/>
        </w:rPr>
      </w:pPr>
      <w:proofErr w:type="spellStart"/>
      <w:r>
        <w:rPr>
          <w:b/>
        </w:rPr>
        <w:t>кезектеги</w:t>
      </w:r>
      <w:proofErr w:type="spellEnd"/>
      <w:r>
        <w:rPr>
          <w:b/>
        </w:rPr>
        <w:t xml:space="preserve"> </w:t>
      </w:r>
      <w:r>
        <w:rPr>
          <w:b/>
          <w:lang w:val="en-US"/>
        </w:rPr>
        <w:t>II</w:t>
      </w:r>
      <w:r w:rsidR="009B39C0">
        <w:rPr>
          <w:b/>
          <w:lang w:val="en-US"/>
        </w:rPr>
        <w:t>I</w:t>
      </w:r>
      <w:r w:rsidRPr="00002C46">
        <w:rPr>
          <w:b/>
        </w:rPr>
        <w:t xml:space="preserve"> </w:t>
      </w:r>
      <w:r>
        <w:rPr>
          <w:b/>
        </w:rPr>
        <w:t>сессия</w:t>
      </w:r>
    </w:p>
    <w:p w:rsidR="00FF450C" w:rsidRDefault="00FF450C" w:rsidP="00FF450C">
      <w:pPr>
        <w:spacing w:line="360" w:lineRule="auto"/>
        <w:rPr>
          <w:b/>
          <w:lang w:val="ky-KG"/>
        </w:rPr>
      </w:pPr>
      <w:r>
        <w:rPr>
          <w:b/>
          <w:lang w:val="ky-KG"/>
        </w:rPr>
        <w:tab/>
      </w:r>
    </w:p>
    <w:p w:rsidR="00FF450C" w:rsidRDefault="00FF450C" w:rsidP="00FF450C">
      <w:pPr>
        <w:spacing w:line="360" w:lineRule="auto"/>
        <w:jc w:val="center"/>
        <w:rPr>
          <w:b/>
          <w:lang w:val="ky-KG"/>
        </w:rPr>
      </w:pPr>
      <w:r>
        <w:rPr>
          <w:b/>
          <w:lang w:val="ky-KG"/>
        </w:rPr>
        <w:t>ТОКТОМ</w:t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  <w:t xml:space="preserve"> </w:t>
      </w:r>
      <w:r>
        <w:rPr>
          <w:b/>
          <w:u w:val="single"/>
          <w:lang w:val="ky-KG"/>
        </w:rPr>
        <w:t xml:space="preserve">№ </w:t>
      </w:r>
      <w:r w:rsidR="00942477">
        <w:rPr>
          <w:b/>
          <w:u w:val="single"/>
          <w:lang w:val="ky-KG"/>
        </w:rPr>
        <w:t>2</w:t>
      </w:r>
      <w:r>
        <w:rPr>
          <w:b/>
          <w:lang w:val="ky-KG"/>
        </w:rPr>
        <w:tab/>
        <w:t xml:space="preserve">            </w:t>
      </w:r>
      <w:r>
        <w:rPr>
          <w:b/>
          <w:lang w:val="ky-KG"/>
        </w:rPr>
        <w:tab/>
        <w:t xml:space="preserve">  ПОСТАНОВЛЕНИЕ</w:t>
      </w:r>
    </w:p>
    <w:p w:rsidR="00FF450C" w:rsidRDefault="00FF450C" w:rsidP="00FF450C">
      <w:pPr>
        <w:spacing w:line="360" w:lineRule="auto"/>
        <w:rPr>
          <w:b/>
          <w:lang w:val="ky-KG"/>
        </w:rPr>
      </w:pPr>
    </w:p>
    <w:p w:rsidR="00FF450C" w:rsidRDefault="00FF450C" w:rsidP="00FF450C">
      <w:pPr>
        <w:pStyle w:val="a5"/>
        <w:tabs>
          <w:tab w:val="left" w:pos="567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b w:val="0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>Жалал-Абад шаардык депутаттар кеӊешинин 27.08.2024-жылдагы кезектеги XLI</w:t>
      </w:r>
      <w:r w:rsidRPr="00FF450C">
        <w:rPr>
          <w:rFonts w:ascii="Times New Roman" w:hAnsi="Times New Roman" w:cs="Times New Roman"/>
          <w:sz w:val="24"/>
          <w:szCs w:val="24"/>
          <w:lang w:val="ky-KG"/>
        </w:rPr>
        <w:t>V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сессиясынын №11</w:t>
      </w:r>
      <w:r w:rsidRPr="00FB4532">
        <w:rPr>
          <w:rFonts w:ascii="Times New Roman" w:hAnsi="Times New Roman" w:cs="Times New Roman"/>
          <w:sz w:val="24"/>
          <w:szCs w:val="24"/>
          <w:lang w:val="ky-KG"/>
        </w:rPr>
        <w:t xml:space="preserve"> токтомуна өзгөртүү жана то</w:t>
      </w:r>
      <w:r>
        <w:rPr>
          <w:rFonts w:ascii="Times New Roman" w:hAnsi="Times New Roman" w:cs="Times New Roman"/>
          <w:sz w:val="24"/>
          <w:szCs w:val="24"/>
          <w:lang w:val="ky-KG"/>
        </w:rPr>
        <w:t>л</w:t>
      </w:r>
      <w:r w:rsidRPr="00FB4532">
        <w:rPr>
          <w:rFonts w:ascii="Times New Roman" w:hAnsi="Times New Roman" w:cs="Times New Roman"/>
          <w:sz w:val="24"/>
          <w:szCs w:val="24"/>
          <w:lang w:val="ky-KG"/>
        </w:rPr>
        <w:t xml:space="preserve">уктоо киргизүү </w:t>
      </w:r>
      <w:r>
        <w:rPr>
          <w:rFonts w:ascii="Times New Roman" w:hAnsi="Times New Roman" w:cs="Times New Roman"/>
          <w:sz w:val="24"/>
          <w:szCs w:val="24"/>
          <w:lang w:val="ky-KG"/>
        </w:rPr>
        <w:t>жөнүндө</w:t>
      </w:r>
    </w:p>
    <w:p w:rsidR="00FF450C" w:rsidRDefault="00FF450C" w:rsidP="00FF450C">
      <w:pPr>
        <w:pStyle w:val="a5"/>
        <w:spacing w:after="0" w:line="276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FF450C" w:rsidRDefault="00FF450C" w:rsidP="00FF450C">
      <w:pPr>
        <w:spacing w:line="276" w:lineRule="auto"/>
        <w:jc w:val="both"/>
        <w:rPr>
          <w:lang w:val="ky-KG"/>
        </w:rPr>
      </w:pPr>
      <w:r>
        <w:rPr>
          <w:lang w:val="ky-KG"/>
        </w:rPr>
        <w:tab/>
        <w:t>Кыргыз Республикасынын “Мүлккө муниципалдык менчик жөнүндөгү” мыйзамына ылайык,  Жалал-Абад шаарынын мэриясынын 31.10.2024-жылдагы чыг.№01-19/6639 сандуу каты, Жалал-Абад шаардык депутаттар кеӊешинин курулуш, транспорт, коммуналдык чарба жана байланыш боюнча туруктуу комиссиясынын 13.12.2024-жылдагы отурумунда каралып, Жалал-Абад шаардык депутаттар кеңешинин кезектеги I</w:t>
      </w:r>
      <w:r w:rsidR="008639A5" w:rsidRPr="008639A5">
        <w:rPr>
          <w:lang w:val="ky-KG"/>
        </w:rPr>
        <w:t>I</w:t>
      </w:r>
      <w:r>
        <w:rPr>
          <w:lang w:val="ky-KG"/>
        </w:rPr>
        <w:t>I сессиясы</w:t>
      </w:r>
    </w:p>
    <w:p w:rsidR="00FF450C" w:rsidRDefault="00FF450C" w:rsidP="00985826">
      <w:pPr>
        <w:spacing w:line="276" w:lineRule="auto"/>
        <w:jc w:val="center"/>
        <w:rPr>
          <w:b/>
          <w:lang w:val="en-US"/>
        </w:rPr>
      </w:pPr>
      <w:r>
        <w:rPr>
          <w:b/>
          <w:lang w:val="ky-KG"/>
        </w:rPr>
        <w:t>ТОКТОМ КЫЛАТ:</w:t>
      </w:r>
    </w:p>
    <w:p w:rsidR="00985826" w:rsidRPr="00985826" w:rsidRDefault="00985826" w:rsidP="00985826">
      <w:pPr>
        <w:spacing w:line="276" w:lineRule="auto"/>
        <w:jc w:val="center"/>
        <w:rPr>
          <w:b/>
          <w:lang w:val="en-US"/>
        </w:rPr>
      </w:pPr>
    </w:p>
    <w:p w:rsidR="00FF450C" w:rsidRDefault="00FF450C" w:rsidP="00BA2A08">
      <w:pPr>
        <w:pStyle w:val="a3"/>
        <w:numPr>
          <w:ilvl w:val="0"/>
          <w:numId w:val="1"/>
        </w:numPr>
        <w:tabs>
          <w:tab w:val="left" w:pos="0"/>
        </w:tabs>
        <w:spacing w:line="276" w:lineRule="auto"/>
        <w:ind w:left="567" w:hanging="283"/>
        <w:jc w:val="both"/>
        <w:rPr>
          <w:lang w:val="ky-KG"/>
        </w:rPr>
      </w:pPr>
      <w:r>
        <w:rPr>
          <w:lang w:val="ky-KG"/>
        </w:rPr>
        <w:t>Жалал-Абад</w:t>
      </w:r>
      <w:r w:rsidR="00BA2A08">
        <w:rPr>
          <w:lang w:val="ky-KG"/>
        </w:rPr>
        <w:t xml:space="preserve"> шаардык депутаттар кеӊешинин 27.08</w:t>
      </w:r>
      <w:r>
        <w:rPr>
          <w:lang w:val="ky-KG"/>
        </w:rPr>
        <w:t xml:space="preserve">.2024-жылдагы кезектеги </w:t>
      </w:r>
      <w:r w:rsidR="00BA2A08">
        <w:rPr>
          <w:lang w:val="ky-KG"/>
        </w:rPr>
        <w:t>XLI</w:t>
      </w:r>
      <w:r w:rsidR="00BA2A08" w:rsidRPr="00BA2A08">
        <w:rPr>
          <w:lang w:val="ky-KG"/>
        </w:rPr>
        <w:t>V</w:t>
      </w:r>
      <w:r w:rsidR="00BA2A08">
        <w:rPr>
          <w:lang w:val="ky-KG"/>
        </w:rPr>
        <w:t xml:space="preserve"> сессиясынын №1</w:t>
      </w:r>
      <w:r w:rsidR="00BA2A08" w:rsidRPr="00BA2A08">
        <w:rPr>
          <w:lang w:val="ky-KG"/>
        </w:rPr>
        <w:t>1</w:t>
      </w:r>
      <w:r>
        <w:rPr>
          <w:lang w:val="ky-KG"/>
        </w:rPr>
        <w:t xml:space="preserve"> токтомунунун </w:t>
      </w:r>
      <w:r w:rsidRPr="006861E4">
        <w:rPr>
          <w:lang w:val="ky-KG"/>
        </w:rPr>
        <w:t>1-пункту</w:t>
      </w:r>
      <w:r w:rsidR="00BA2A08" w:rsidRPr="00BA2A08">
        <w:rPr>
          <w:lang w:val="ky-KG"/>
        </w:rPr>
        <w:t>ндагы жер тилкеде жайгашкан турак жай имараттары менен деген сөз</w:t>
      </w:r>
      <w:r w:rsidRPr="006861E4">
        <w:rPr>
          <w:lang w:val="ky-KG"/>
        </w:rPr>
        <w:t xml:space="preserve"> жокко чыгарылсын.</w:t>
      </w:r>
    </w:p>
    <w:p w:rsidR="00FF450C" w:rsidRPr="00BA2A08" w:rsidRDefault="00BA2A08" w:rsidP="00BA2A08">
      <w:pPr>
        <w:pStyle w:val="a3"/>
        <w:numPr>
          <w:ilvl w:val="0"/>
          <w:numId w:val="1"/>
        </w:numPr>
        <w:tabs>
          <w:tab w:val="left" w:pos="0"/>
        </w:tabs>
        <w:spacing w:line="276" w:lineRule="auto"/>
        <w:ind w:left="567" w:hanging="283"/>
        <w:jc w:val="both"/>
        <w:rPr>
          <w:lang w:val="ky-KG"/>
        </w:rPr>
      </w:pPr>
      <w:r>
        <w:rPr>
          <w:lang w:val="ky-KG"/>
        </w:rPr>
        <w:t>Жалал-Абад шаардык депутаттар кеӊешинин 27.08.2024-жылдагы кезектеги XLI</w:t>
      </w:r>
      <w:r w:rsidRPr="00BA2A08">
        <w:rPr>
          <w:lang w:val="ky-KG"/>
        </w:rPr>
        <w:t>V</w:t>
      </w:r>
      <w:r>
        <w:rPr>
          <w:lang w:val="ky-KG"/>
        </w:rPr>
        <w:t xml:space="preserve"> сессиясынын №1</w:t>
      </w:r>
      <w:r w:rsidRPr="00BA2A08">
        <w:rPr>
          <w:lang w:val="ky-KG"/>
        </w:rPr>
        <w:t>1</w:t>
      </w:r>
      <w:r>
        <w:rPr>
          <w:lang w:val="ky-KG"/>
        </w:rPr>
        <w:t xml:space="preserve"> токтомунунун 2</w:t>
      </w:r>
      <w:r w:rsidR="001546EB">
        <w:rPr>
          <w:lang w:val="ky-KG"/>
        </w:rPr>
        <w:t>-пункту</w:t>
      </w:r>
      <w:r>
        <w:rPr>
          <w:lang w:val="ky-KG"/>
        </w:rPr>
        <w:t xml:space="preserve"> жокко чыгарылсын.</w:t>
      </w:r>
    </w:p>
    <w:p w:rsidR="00FF450C" w:rsidRPr="00CC5B7D" w:rsidRDefault="00FF450C" w:rsidP="00BA2A08">
      <w:pPr>
        <w:pStyle w:val="a3"/>
        <w:numPr>
          <w:ilvl w:val="0"/>
          <w:numId w:val="2"/>
        </w:numPr>
        <w:tabs>
          <w:tab w:val="left" w:pos="0"/>
        </w:tabs>
        <w:spacing w:line="276" w:lineRule="auto"/>
        <w:ind w:left="567" w:hanging="283"/>
        <w:jc w:val="both"/>
        <w:rPr>
          <w:lang w:val="ky-KG"/>
        </w:rPr>
      </w:pPr>
      <w:r w:rsidRPr="00CC5B7D">
        <w:rPr>
          <w:lang w:val="ky-KG"/>
        </w:rPr>
        <w:t>Ушул токтом Кыргыз Республикасынын Юстиция министрлигине мамлекеттик реестрге киргизүү жагы шаардык кеңештин жооптуу катчысына (О.Эшенкулов) милдеттендирилсин.</w:t>
      </w:r>
    </w:p>
    <w:p w:rsidR="00FF450C" w:rsidRDefault="00FF450C" w:rsidP="00BA2A08">
      <w:pPr>
        <w:pStyle w:val="a3"/>
        <w:numPr>
          <w:ilvl w:val="0"/>
          <w:numId w:val="2"/>
        </w:numPr>
        <w:spacing w:line="276" w:lineRule="auto"/>
        <w:ind w:left="567" w:hanging="283"/>
        <w:jc w:val="both"/>
        <w:rPr>
          <w:lang w:val="ky-KG"/>
        </w:rPr>
      </w:pPr>
      <w:r w:rsidRPr="00CC5B7D">
        <w:rPr>
          <w:lang w:val="ky-KG"/>
        </w:rPr>
        <w:t>Ушул токтомдун аткарылышын көзөмөлдөө жагы шаардык кеңештин курулуш,</w:t>
      </w:r>
      <w:r>
        <w:rPr>
          <w:lang w:val="ky-KG"/>
        </w:rPr>
        <w:t xml:space="preserve"> транспорт, коммуналдык чарба жана байланыш боюнча туруктуу комиссиясына милдеттендирилсин. </w:t>
      </w:r>
    </w:p>
    <w:p w:rsidR="00FF450C" w:rsidRDefault="00FF450C" w:rsidP="00BA2A08">
      <w:pPr>
        <w:pStyle w:val="a3"/>
        <w:numPr>
          <w:ilvl w:val="0"/>
          <w:numId w:val="2"/>
        </w:numPr>
        <w:spacing w:line="276" w:lineRule="auto"/>
        <w:ind w:left="567" w:hanging="283"/>
        <w:jc w:val="both"/>
        <w:rPr>
          <w:lang w:val="ky-KG"/>
        </w:rPr>
      </w:pPr>
      <w:r>
        <w:rPr>
          <w:lang w:val="ky-KG"/>
        </w:rPr>
        <w:t xml:space="preserve">Ушул токтом Жалал-Абад шаарынын </w:t>
      </w:r>
      <w:hyperlink r:id="rId6" w:history="1">
        <w:r>
          <w:rPr>
            <w:rStyle w:val="a4"/>
            <w:lang w:val="ky-KG"/>
          </w:rPr>
          <w:t>www.jalal-abad.gov.kg</w:t>
        </w:r>
      </w:hyperlink>
      <w:r>
        <w:rPr>
          <w:lang w:val="ky-KG"/>
        </w:rPr>
        <w:t xml:space="preserve"> расмий сайтында жарыяланган күндөн тартып күчүнө кирет. </w:t>
      </w:r>
    </w:p>
    <w:p w:rsidR="00FF450C" w:rsidRDefault="00FF450C" w:rsidP="00BA2A08">
      <w:pPr>
        <w:pStyle w:val="a3"/>
        <w:spacing w:line="276" w:lineRule="auto"/>
        <w:ind w:left="567"/>
        <w:jc w:val="both"/>
        <w:rPr>
          <w:lang w:val="ky-KG"/>
        </w:rPr>
      </w:pPr>
    </w:p>
    <w:p w:rsidR="00FF450C" w:rsidRPr="00BA2A08" w:rsidRDefault="00FF450C" w:rsidP="00BA2A08">
      <w:pPr>
        <w:jc w:val="both"/>
        <w:rPr>
          <w:lang w:val="ky-KG"/>
        </w:rPr>
      </w:pPr>
    </w:p>
    <w:p w:rsidR="009D2B7A" w:rsidRPr="00BA2A08" w:rsidRDefault="00FF450C" w:rsidP="00BA2A08">
      <w:pPr>
        <w:tabs>
          <w:tab w:val="left" w:pos="6804"/>
        </w:tabs>
        <w:spacing w:line="276" w:lineRule="auto"/>
        <w:jc w:val="both"/>
        <w:rPr>
          <w:b/>
          <w:lang w:val="ky-KG"/>
        </w:rPr>
      </w:pPr>
      <w:r>
        <w:rPr>
          <w:b/>
          <w:lang w:val="ky-KG"/>
        </w:rPr>
        <w:t xml:space="preserve">Төрага </w:t>
      </w:r>
      <w:r>
        <w:rPr>
          <w:b/>
          <w:lang w:val="ky-KG"/>
        </w:rPr>
        <w:tab/>
        <w:t xml:space="preserve">       О.Т.Турдубеков</w:t>
      </w:r>
    </w:p>
    <w:sectPr w:rsidR="009D2B7A" w:rsidRPr="00BA2A08" w:rsidSect="009D2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E3254"/>
    <w:multiLevelType w:val="hybridMultilevel"/>
    <w:tmpl w:val="02F4A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450C"/>
    <w:rsid w:val="000A6CB5"/>
    <w:rsid w:val="000E71F9"/>
    <w:rsid w:val="001546EB"/>
    <w:rsid w:val="0023452E"/>
    <w:rsid w:val="002A3A4C"/>
    <w:rsid w:val="004B2B2E"/>
    <w:rsid w:val="00566991"/>
    <w:rsid w:val="005F4EE8"/>
    <w:rsid w:val="006134C6"/>
    <w:rsid w:val="006B4352"/>
    <w:rsid w:val="00734BC0"/>
    <w:rsid w:val="0074579D"/>
    <w:rsid w:val="007815E2"/>
    <w:rsid w:val="008639A5"/>
    <w:rsid w:val="008E05CE"/>
    <w:rsid w:val="00942477"/>
    <w:rsid w:val="00985826"/>
    <w:rsid w:val="009B39C0"/>
    <w:rsid w:val="009D2B7A"/>
    <w:rsid w:val="00AB2C7A"/>
    <w:rsid w:val="00AB5681"/>
    <w:rsid w:val="00B438AF"/>
    <w:rsid w:val="00B54867"/>
    <w:rsid w:val="00B73EA9"/>
    <w:rsid w:val="00BA2A08"/>
    <w:rsid w:val="00C34CAD"/>
    <w:rsid w:val="00C447A3"/>
    <w:rsid w:val="00E75DAB"/>
    <w:rsid w:val="00F22D35"/>
    <w:rsid w:val="00F356E8"/>
    <w:rsid w:val="00F65632"/>
    <w:rsid w:val="00FF4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5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450C"/>
    <w:rPr>
      <w:color w:val="0000FF" w:themeColor="hyperlink"/>
      <w:u w:val="single"/>
    </w:rPr>
  </w:style>
  <w:style w:type="paragraph" w:styleId="a5">
    <w:name w:val="Title"/>
    <w:basedOn w:val="a"/>
    <w:link w:val="a6"/>
    <w:uiPriority w:val="10"/>
    <w:qFormat/>
    <w:rsid w:val="00FF450C"/>
    <w:pPr>
      <w:spacing w:after="480"/>
      <w:jc w:val="center"/>
    </w:pPr>
    <w:rPr>
      <w:rFonts w:ascii="Arial" w:eastAsiaTheme="minorEastAsia" w:hAnsi="Arial" w:cs="Arial"/>
      <w:b/>
      <w:bCs/>
      <w:spacing w:val="5"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FF450C"/>
    <w:rPr>
      <w:rFonts w:ascii="Arial" w:eastAsiaTheme="minorEastAsia" w:hAnsi="Arial" w:cs="Arial"/>
      <w:b/>
      <w:bCs/>
      <w:spacing w:val="5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lal-abad.gov.k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2024-12-16T11:06:00Z</dcterms:created>
  <dcterms:modified xsi:type="dcterms:W3CDTF">2024-12-26T07:30:00Z</dcterms:modified>
</cp:coreProperties>
</file>