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5C7" w:rsidRDefault="004425C7" w:rsidP="004425C7">
      <w:pPr>
        <w:ind w:left="5220"/>
        <w:jc w:val="right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5C7" w:rsidRDefault="004425C7" w:rsidP="004425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4425C7" w:rsidRDefault="004425C7" w:rsidP="004425C7">
                            <w:pPr>
                              <w:rPr>
                                <w:b/>
                              </w:rPr>
                            </w:pPr>
                          </w:p>
                          <w:p w:rsidR="004425C7" w:rsidRDefault="004425C7" w:rsidP="004425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ЖАЛАЛ-АБАДСКИЙ ГОРОДСКОЙ КЕНЕШ 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MvgHgo8AgAAVg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4425C7" w:rsidRDefault="004425C7" w:rsidP="004425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4425C7" w:rsidRDefault="004425C7" w:rsidP="004425C7">
                      <w:pPr>
                        <w:rPr>
                          <w:b/>
                        </w:rPr>
                      </w:pPr>
                    </w:p>
                    <w:p w:rsidR="004425C7" w:rsidRDefault="004425C7" w:rsidP="004425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ЖАЛАЛ-АБАДСКИЙ ГОРОДСКОЙ КЕНЕШ 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4425C7" w:rsidRDefault="004425C7" w:rsidP="004425C7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2548255</wp:posOffset>
            </wp:positionH>
            <wp:positionV relativeFrom="paragraph">
              <wp:posOffset>6985</wp:posOffset>
            </wp:positionV>
            <wp:extent cx="807720" cy="80899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8925" cy="637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5C7" w:rsidRDefault="004425C7" w:rsidP="004425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4425C7" w:rsidRDefault="004425C7" w:rsidP="004425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4425C7" w:rsidRDefault="004425C7" w:rsidP="004425C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4425C7" w:rsidRDefault="004425C7" w:rsidP="004425C7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ШААРДЫК ДЕПУТАТТАР 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" strokecolor="white">
                <v:textbox>
                  <w:txbxContent>
                    <w:p w:rsidR="004425C7" w:rsidRDefault="004425C7" w:rsidP="004425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4425C7" w:rsidRDefault="004425C7" w:rsidP="004425C7">
                      <w:pPr>
                        <w:jc w:val="center"/>
                        <w:rPr>
                          <w:b/>
                        </w:rPr>
                      </w:pPr>
                    </w:p>
                    <w:p w:rsidR="004425C7" w:rsidRDefault="004425C7" w:rsidP="004425C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4425C7" w:rsidRDefault="004425C7" w:rsidP="004425C7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ШААРДЫК ДЕПУТАТТАР 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4425C7" w:rsidRDefault="004425C7" w:rsidP="004425C7">
      <w:pPr>
        <w:ind w:left="5220"/>
        <w:jc w:val="center"/>
        <w:rPr>
          <w:b/>
          <w:color w:val="FF0000"/>
          <w:sz w:val="26"/>
          <w:szCs w:val="26"/>
        </w:rPr>
      </w:pPr>
    </w:p>
    <w:p w:rsidR="004425C7" w:rsidRDefault="004425C7" w:rsidP="004425C7">
      <w:pPr>
        <w:ind w:left="5220"/>
        <w:jc w:val="center"/>
        <w:rPr>
          <w:b/>
          <w:color w:val="FF0000"/>
          <w:sz w:val="26"/>
          <w:szCs w:val="26"/>
        </w:rPr>
      </w:pPr>
    </w:p>
    <w:p w:rsidR="004425C7" w:rsidRDefault="004425C7" w:rsidP="004425C7">
      <w:pPr>
        <w:ind w:left="5220"/>
        <w:jc w:val="center"/>
        <w:rPr>
          <w:b/>
          <w:color w:val="FF0000"/>
          <w:sz w:val="26"/>
          <w:szCs w:val="26"/>
        </w:rPr>
      </w:pPr>
    </w:p>
    <w:p w:rsidR="004425C7" w:rsidRDefault="004425C7" w:rsidP="004425C7">
      <w:pPr>
        <w:ind w:left="5220"/>
        <w:jc w:val="center"/>
        <w:rPr>
          <w:b/>
          <w:color w:val="FF0000"/>
          <w:sz w:val="26"/>
          <w:szCs w:val="26"/>
        </w:rPr>
      </w:pPr>
    </w:p>
    <w:p w:rsidR="004425C7" w:rsidRDefault="004425C7" w:rsidP="004425C7">
      <w:pPr>
        <w:jc w:val="center"/>
        <w:rPr>
          <w:color w:val="000080"/>
          <w:sz w:val="16"/>
          <w:szCs w:val="16"/>
        </w:rPr>
      </w:pPr>
    </w:p>
    <w:p w:rsidR="004425C7" w:rsidRDefault="004425C7" w:rsidP="004425C7">
      <w:pPr>
        <w:jc w:val="center"/>
        <w:rPr>
          <w:color w:val="000080"/>
          <w:sz w:val="16"/>
          <w:szCs w:val="16"/>
        </w:rPr>
      </w:pPr>
    </w:p>
    <w:p w:rsidR="004425C7" w:rsidRDefault="004425C7" w:rsidP="004425C7">
      <w:pPr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4425C7" w:rsidRDefault="004425C7" w:rsidP="004425C7">
      <w:pPr>
        <w:jc w:val="center"/>
        <w:rPr>
          <w:sz w:val="16"/>
          <w:szCs w:val="16"/>
        </w:rPr>
      </w:pPr>
    </w:p>
    <w:p w:rsidR="004425C7" w:rsidRDefault="004425C7" w:rsidP="004425C7">
      <w:pPr>
        <w:ind w:left="4536" w:hanging="4500"/>
        <w:jc w:val="both"/>
      </w:pPr>
      <w:proofErr w:type="gramStart"/>
      <w:r>
        <w:rPr>
          <w:b/>
          <w:u w:val="single"/>
        </w:rPr>
        <w:t>« 19</w:t>
      </w:r>
      <w:proofErr w:type="gramEnd"/>
      <w:r>
        <w:rPr>
          <w:b/>
          <w:u w:val="single"/>
        </w:rPr>
        <w:t xml:space="preserve"> » -июнь    2024-жыл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:rsidR="004425C7" w:rsidRDefault="004425C7" w:rsidP="004425C7">
      <w:pPr>
        <w:jc w:val="center"/>
        <w:rPr>
          <w:b/>
        </w:rPr>
      </w:pPr>
    </w:p>
    <w:p w:rsidR="004425C7" w:rsidRDefault="004425C7" w:rsidP="004425C7">
      <w:pPr>
        <w:jc w:val="center"/>
        <w:rPr>
          <w:b/>
        </w:rPr>
      </w:pPr>
      <w:r>
        <w:rPr>
          <w:b/>
          <w:lang w:val="en-US"/>
        </w:rPr>
        <w:t>IX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4425C7" w:rsidRDefault="004425C7" w:rsidP="004425C7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XLIII</w:t>
      </w:r>
      <w:r w:rsidRPr="004425C7">
        <w:rPr>
          <w:b/>
        </w:rPr>
        <w:t xml:space="preserve"> </w:t>
      </w:r>
      <w:r>
        <w:rPr>
          <w:b/>
        </w:rPr>
        <w:t>сессия</w:t>
      </w:r>
    </w:p>
    <w:p w:rsidR="004425C7" w:rsidRDefault="004425C7" w:rsidP="004425C7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4425C7" w:rsidRDefault="004425C7" w:rsidP="004425C7">
      <w:pPr>
        <w:spacing w:line="360" w:lineRule="auto"/>
        <w:jc w:val="center"/>
        <w:rPr>
          <w:b/>
          <w:lang w:val="ky-KG"/>
        </w:rPr>
      </w:pPr>
      <w:r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 22</w:t>
      </w:r>
      <w:r>
        <w:rPr>
          <w:b/>
          <w:lang w:val="ky-KG"/>
        </w:rPr>
        <w:tab/>
        <w:t xml:space="preserve">           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4425C7" w:rsidRDefault="004425C7" w:rsidP="004425C7">
      <w:pPr>
        <w:spacing w:line="360" w:lineRule="auto"/>
        <w:rPr>
          <w:b/>
          <w:lang w:val="ky-KG"/>
        </w:rPr>
      </w:pPr>
    </w:p>
    <w:p w:rsidR="004425C7" w:rsidRDefault="004425C7" w:rsidP="004425C7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шаарынын Т.Тайгараев аймактык башкармалыгындагы кызматтык батирлер жөнүндө</w:t>
      </w:r>
    </w:p>
    <w:p w:rsidR="004425C7" w:rsidRDefault="004425C7" w:rsidP="004425C7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4425C7" w:rsidRDefault="004425C7" w:rsidP="004425C7">
      <w:pPr>
        <w:spacing w:line="276" w:lineRule="auto"/>
        <w:jc w:val="both"/>
        <w:rPr>
          <w:lang w:val="ky-KG"/>
        </w:rPr>
      </w:pPr>
      <w:r>
        <w:rPr>
          <w:lang w:val="ky-KG"/>
        </w:rPr>
        <w:tab/>
        <w:t>Кыргыз Республикасынын 2002-жылдын 15-мартындагы №37 “Мүлккө муниципалдык менчик жөнүндө” мыйзамынын 6-беренесине ылайык Жалал-Абад шаарынын мэриясынын 14.06.2024-жылдагы чыг.№01-19/3230 сандуу каты Жалал-Абад шаардык депутаттар кеӊешинин сессиясында каралып, Жалал-Абад шаардык депутаттар кеңешинин кезектеги XLIII сессиясы</w:t>
      </w:r>
    </w:p>
    <w:p w:rsidR="004425C7" w:rsidRDefault="004425C7" w:rsidP="004425C7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 xml:space="preserve"> ТОКТОМ КЫЛАТ:</w:t>
      </w:r>
    </w:p>
    <w:p w:rsidR="004425C7" w:rsidRDefault="004425C7" w:rsidP="004425C7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шаарынын Т.Тайгараев аймактык башкармалыгындагы Качкынчы айылынын Чапкындык көчөсү №22/1 дарегинде жайгашкан жалпы аянты 8000 чарчы метр жер тилкесиндеги 11 кызматтык турак үйдү (идентификациялык коду 3-10-05-1005-0367) Жалал-Абад шаарынын мэриясынын муниципалдык турак үй катары кабыл алууга макулдук берилсин. </w:t>
      </w:r>
    </w:p>
    <w:p w:rsidR="004425C7" w:rsidRDefault="004425C7" w:rsidP="004425C7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b/>
          <w:lang w:val="ky-KG"/>
        </w:rPr>
      </w:pPr>
      <w:r>
        <w:rPr>
          <w:lang w:val="ky-KG"/>
        </w:rPr>
        <w:t xml:space="preserve">Жалал-Абад шаарынын мэрине (Э.Ормоков), Жалал-Абад шаарынын мэриясынын муниципалдык менчик башкармалыгынын башчысына (Ж.Борукулов) мыйзамдын талаптарын сактоо менен иш жүргүзүү жагы жүктөлсүн. </w:t>
      </w:r>
    </w:p>
    <w:p w:rsidR="004425C7" w:rsidRDefault="004425C7" w:rsidP="004425C7">
      <w:pPr>
        <w:pStyle w:val="a6"/>
        <w:numPr>
          <w:ilvl w:val="0"/>
          <w:numId w:val="1"/>
        </w:numPr>
        <w:tabs>
          <w:tab w:val="left" w:pos="0"/>
        </w:tabs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4425C7" w:rsidRDefault="004425C7" w:rsidP="004425C7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жагы шаардык кеңештин курулуш, транспорт, коммуналдык чарба жана байланыш боюнча туруктуу комиссиясына милдеттендирилсин. </w:t>
      </w:r>
    </w:p>
    <w:p w:rsidR="004425C7" w:rsidRDefault="004425C7" w:rsidP="004425C7">
      <w:pPr>
        <w:pStyle w:val="a6"/>
        <w:numPr>
          <w:ilvl w:val="0"/>
          <w:numId w:val="2"/>
        </w:numPr>
        <w:spacing w:line="276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hyperlink r:id="rId6" w:history="1">
        <w:r>
          <w:rPr>
            <w:rStyle w:val="a3"/>
            <w:lang w:val="ky-KG"/>
          </w:rPr>
          <w:t>www.jalal-abad.gov.kg</w:t>
        </w:r>
      </w:hyperlink>
      <w:r>
        <w:rPr>
          <w:lang w:val="ky-KG"/>
        </w:rPr>
        <w:t xml:space="preserve"> расмий сайтында жарыяланган күндөн тартып күчүнө кирет. </w:t>
      </w:r>
    </w:p>
    <w:p w:rsidR="004425C7" w:rsidRDefault="004425C7" w:rsidP="004425C7">
      <w:pPr>
        <w:pStyle w:val="a6"/>
        <w:spacing w:line="276" w:lineRule="auto"/>
        <w:ind w:left="567"/>
        <w:jc w:val="both"/>
        <w:rPr>
          <w:lang w:val="ky-KG"/>
        </w:rPr>
      </w:pPr>
    </w:p>
    <w:p w:rsidR="004425C7" w:rsidRDefault="004425C7" w:rsidP="004425C7">
      <w:pPr>
        <w:spacing w:line="276" w:lineRule="auto"/>
        <w:jc w:val="both"/>
        <w:rPr>
          <w:lang w:val="ky-KG"/>
        </w:rPr>
      </w:pPr>
    </w:p>
    <w:p w:rsidR="004425C7" w:rsidRDefault="004425C7" w:rsidP="004425C7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  <w:r>
        <w:rPr>
          <w:b/>
          <w:lang w:val="ky-KG"/>
        </w:rPr>
        <w:t xml:space="preserve">Төрага </w:t>
      </w:r>
      <w:r>
        <w:rPr>
          <w:b/>
          <w:lang w:val="ky-KG"/>
        </w:rPr>
        <w:tab/>
        <w:t xml:space="preserve">       Н.Орозбаев</w:t>
      </w:r>
    </w:p>
    <w:p w:rsidR="004425C7" w:rsidRDefault="004425C7" w:rsidP="004425C7"/>
    <w:p w:rsidR="002D4CC4" w:rsidRDefault="002D4CC4">
      <w:bookmarkStart w:id="0" w:name="_GoBack"/>
      <w:bookmarkEnd w:id="0"/>
    </w:p>
    <w:sectPr w:rsidR="002D4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E3254"/>
    <w:multiLevelType w:val="hybridMultilevel"/>
    <w:tmpl w:val="02F4A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3D2"/>
    <w:rsid w:val="002D4CC4"/>
    <w:rsid w:val="002E33D2"/>
    <w:rsid w:val="0044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9E0BA-DF75-4A87-923F-F7DB9028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25C7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4425C7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4425C7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442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Темирова</dc:creator>
  <cp:keywords/>
  <dc:description/>
  <cp:lastModifiedBy>Темирова</cp:lastModifiedBy>
  <cp:revision>2</cp:revision>
  <dcterms:created xsi:type="dcterms:W3CDTF">2024-06-25T16:43:00Z</dcterms:created>
  <dcterms:modified xsi:type="dcterms:W3CDTF">2024-06-25T16:43:00Z</dcterms:modified>
</cp:coreProperties>
</file>