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D2" w:rsidRPr="003F565B" w:rsidRDefault="00910ED2" w:rsidP="00910ED2">
      <w:pPr>
        <w:ind w:left="5220"/>
        <w:rPr>
          <w:b/>
          <w:color w:val="FF0000"/>
          <w:sz w:val="6"/>
          <w:szCs w:val="6"/>
          <w:lang w:val="en-US"/>
        </w:rPr>
      </w:pPr>
    </w:p>
    <w:p w:rsidR="00910ED2" w:rsidRPr="00D31F1E" w:rsidRDefault="00910ED2" w:rsidP="00910ED2">
      <w:pPr>
        <w:ind w:left="5220"/>
        <w:rPr>
          <w:b/>
          <w:color w:val="FF0000"/>
          <w:sz w:val="6"/>
          <w:szCs w:val="6"/>
        </w:rPr>
      </w:pPr>
    </w:p>
    <w:p w:rsidR="00910ED2" w:rsidRPr="00C274C9" w:rsidRDefault="007B6407" w:rsidP="00910ED2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910ED2" w:rsidRDefault="00910ED2" w:rsidP="00910E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910ED2" w:rsidRPr="00AE5306" w:rsidRDefault="00910ED2" w:rsidP="00910ED2">
                  <w:pPr>
                    <w:rPr>
                      <w:b/>
                    </w:rPr>
                  </w:pPr>
                </w:p>
                <w:p w:rsidR="00910ED2" w:rsidRPr="009B4001" w:rsidRDefault="00910ED2" w:rsidP="00910E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910ED2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910ED2" w:rsidRDefault="00910ED2" w:rsidP="00910ED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407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910ED2" w:rsidRDefault="00910ED2" w:rsidP="00910E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910ED2" w:rsidRPr="00AE5306" w:rsidRDefault="00910ED2" w:rsidP="00910ED2">
                  <w:pPr>
                    <w:jc w:val="center"/>
                    <w:rPr>
                      <w:b/>
                    </w:rPr>
                  </w:pPr>
                </w:p>
                <w:p w:rsidR="00910ED2" w:rsidRDefault="00910ED2" w:rsidP="00910E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910ED2" w:rsidRPr="0037572A" w:rsidRDefault="00910ED2" w:rsidP="00910ED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910ED2" w:rsidRDefault="00910ED2" w:rsidP="00910ED2">
      <w:pPr>
        <w:ind w:left="5220"/>
        <w:jc w:val="center"/>
        <w:rPr>
          <w:b/>
          <w:color w:val="FF0000"/>
          <w:sz w:val="26"/>
          <w:szCs w:val="26"/>
        </w:rPr>
      </w:pPr>
    </w:p>
    <w:p w:rsidR="00910ED2" w:rsidRDefault="00910ED2" w:rsidP="00910ED2">
      <w:pPr>
        <w:ind w:left="5220"/>
        <w:jc w:val="center"/>
        <w:rPr>
          <w:b/>
          <w:color w:val="FF0000"/>
          <w:sz w:val="26"/>
          <w:szCs w:val="26"/>
        </w:rPr>
      </w:pPr>
    </w:p>
    <w:p w:rsidR="00910ED2" w:rsidRDefault="00910ED2" w:rsidP="00910ED2">
      <w:pPr>
        <w:ind w:left="5220"/>
        <w:jc w:val="center"/>
        <w:rPr>
          <w:b/>
          <w:color w:val="FF0000"/>
          <w:sz w:val="26"/>
          <w:szCs w:val="26"/>
        </w:rPr>
      </w:pPr>
    </w:p>
    <w:p w:rsidR="00910ED2" w:rsidRDefault="00910ED2" w:rsidP="00910ED2">
      <w:pPr>
        <w:ind w:left="5220"/>
        <w:jc w:val="center"/>
        <w:rPr>
          <w:b/>
          <w:color w:val="FF0000"/>
          <w:sz w:val="26"/>
          <w:szCs w:val="26"/>
        </w:rPr>
      </w:pPr>
    </w:p>
    <w:p w:rsidR="00910ED2" w:rsidRDefault="007B6407" w:rsidP="00910ED2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x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md2xe&#10;EwIAACkEAAAOAAAAAAAAAAAAAAAAAC4CAABkcnMvZTJvRG9jLnhtbFBLAQItABQABgAIAAAAIQAH&#10;Kahs2wAAAAgBAAAPAAAAAAAAAAAAAAAAAG0EAABkcnMvZG93bnJldi54bWxQSwUGAAAAAAQABADz&#10;AAAAdQUAAAAA&#10;" strokeweight="2.25pt"/>
        </w:pict>
      </w:r>
    </w:p>
    <w:p w:rsidR="00910ED2" w:rsidRPr="00CD78EA" w:rsidRDefault="00910ED2" w:rsidP="00910ED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910ED2" w:rsidRDefault="00910ED2" w:rsidP="00910ED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910ED2" w:rsidRPr="000D0940" w:rsidRDefault="00910ED2" w:rsidP="00910ED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E93AB5" w:rsidRPr="00B964F2" w:rsidRDefault="00E93AB5" w:rsidP="00E93AB5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6B29D1">
        <w:rPr>
          <w:b/>
          <w:u w:val="single"/>
        </w:rPr>
        <w:t>05</w:t>
      </w:r>
      <w:r>
        <w:rPr>
          <w:b/>
          <w:u w:val="single"/>
        </w:rPr>
        <w:t>»-ию</w:t>
      </w:r>
      <w:r w:rsidR="006B29D1">
        <w:rPr>
          <w:b/>
          <w:u w:val="single"/>
          <w:lang w:val="ky-KG"/>
        </w:rPr>
        <w:t>л</w:t>
      </w:r>
      <w:r>
        <w:rPr>
          <w:b/>
          <w:u w:val="single"/>
        </w:rPr>
        <w:t xml:space="preserve">ь </w:t>
      </w:r>
      <w:r w:rsidRPr="00B964F2">
        <w:rPr>
          <w:b/>
          <w:u w:val="single"/>
        </w:rPr>
        <w:t>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="00A06C2C">
        <w:tab/>
      </w:r>
      <w:r w:rsidR="00A06C2C">
        <w:tab/>
      </w:r>
      <w:r w:rsidRPr="00B964F2">
        <w:tab/>
      </w:r>
      <w:r w:rsidRPr="00B964F2">
        <w:tab/>
      </w:r>
    </w:p>
    <w:p w:rsidR="00E93AB5" w:rsidRPr="00B964F2" w:rsidRDefault="00E93AB5" w:rsidP="00E93AB5">
      <w:pPr>
        <w:ind w:left="4536" w:hanging="4500"/>
        <w:jc w:val="both"/>
      </w:pPr>
    </w:p>
    <w:p w:rsidR="00E93AB5" w:rsidRPr="00B964F2" w:rsidRDefault="00E93AB5" w:rsidP="00E93AB5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чакырылыш</w:t>
      </w:r>
    </w:p>
    <w:p w:rsidR="00E93AB5" w:rsidRDefault="00E93AB5" w:rsidP="00E93AB5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D70C70"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93AB5" w:rsidRPr="007E44F9" w:rsidRDefault="00E93AB5" w:rsidP="00E93AB5">
      <w:pPr>
        <w:ind w:left="4536" w:hanging="4500"/>
        <w:jc w:val="center"/>
      </w:pPr>
    </w:p>
    <w:p w:rsidR="00E93AB5" w:rsidRPr="007E44F9" w:rsidRDefault="00E93AB5" w:rsidP="00E93AB5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="00A06C2C">
        <w:rPr>
          <w:b/>
          <w:u w:val="single"/>
          <w:lang w:val="ky-KG"/>
        </w:rPr>
        <w:t>№</w:t>
      </w:r>
      <w:r w:rsidR="006B29D1" w:rsidRPr="00FA251A">
        <w:rPr>
          <w:b/>
          <w:u w:val="single"/>
        </w:rPr>
        <w:t>5</w:t>
      </w:r>
      <w:r>
        <w:rPr>
          <w:b/>
          <w:u w:val="single"/>
          <w:lang w:val="ky-KG"/>
        </w:rPr>
        <w:t xml:space="preserve"> 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020952" w:rsidRDefault="00020952" w:rsidP="00F56334">
      <w:pPr>
        <w:rPr>
          <w:b/>
          <w:lang w:val="ky-KG"/>
        </w:rPr>
      </w:pPr>
    </w:p>
    <w:p w:rsidR="00910ED2" w:rsidRDefault="00910ED2" w:rsidP="00F56334">
      <w:pPr>
        <w:jc w:val="center"/>
        <w:rPr>
          <w:b/>
          <w:bCs/>
          <w:spacing w:val="4"/>
          <w:shd w:val="clear" w:color="auto" w:fill="FFFFFF"/>
          <w:lang w:val="ky-KG"/>
        </w:rPr>
      </w:pPr>
      <w:r w:rsidRPr="00484DEE">
        <w:rPr>
          <w:b/>
          <w:bCs/>
          <w:spacing w:val="4"/>
          <w:shd w:val="clear" w:color="auto" w:fill="FFFFFF"/>
          <w:lang w:val="ky-KG"/>
        </w:rPr>
        <w:t>Жалал-Абад шаар</w:t>
      </w:r>
      <w:r>
        <w:rPr>
          <w:b/>
          <w:bCs/>
          <w:spacing w:val="4"/>
          <w:shd w:val="clear" w:color="auto" w:fill="FFFFFF"/>
          <w:lang w:val="ky-KG"/>
        </w:rPr>
        <w:t xml:space="preserve">ындагы </w:t>
      </w:r>
      <w:r w:rsidR="006231DF">
        <w:rPr>
          <w:b/>
          <w:bCs/>
          <w:spacing w:val="4"/>
          <w:shd w:val="clear" w:color="auto" w:fill="FFFFFF"/>
          <w:lang w:val="ky-KG"/>
        </w:rPr>
        <w:t>муниц</w:t>
      </w:r>
      <w:r w:rsidR="00985950">
        <w:rPr>
          <w:b/>
          <w:bCs/>
          <w:spacing w:val="4"/>
          <w:shd w:val="clear" w:color="auto" w:fill="FFFFFF"/>
          <w:lang w:val="ky-KG"/>
        </w:rPr>
        <w:t>и</w:t>
      </w:r>
      <w:r w:rsidR="006231DF">
        <w:rPr>
          <w:b/>
          <w:bCs/>
          <w:spacing w:val="4"/>
          <w:shd w:val="clear" w:color="auto" w:fill="FFFFFF"/>
          <w:lang w:val="ky-KG"/>
        </w:rPr>
        <w:t xml:space="preserve">палдык </w:t>
      </w:r>
      <w:r w:rsidR="00D70C70">
        <w:rPr>
          <w:b/>
          <w:bCs/>
          <w:spacing w:val="4"/>
          <w:shd w:val="clear" w:color="auto" w:fill="FFFFFF"/>
          <w:lang w:val="ky-KG"/>
        </w:rPr>
        <w:t>менчигиндеги эскилиги жеткен нан бышыруучу цехти</w:t>
      </w:r>
      <w:r w:rsidR="00A06C2C">
        <w:rPr>
          <w:b/>
          <w:bCs/>
          <w:spacing w:val="4"/>
          <w:shd w:val="clear" w:color="auto" w:fill="FFFFFF"/>
          <w:lang w:val="ky-KG"/>
        </w:rPr>
        <w:t xml:space="preserve">н жабдууларын </w:t>
      </w:r>
      <w:r w:rsidR="00EB48BD">
        <w:rPr>
          <w:b/>
          <w:bCs/>
          <w:spacing w:val="4"/>
          <w:shd w:val="clear" w:color="auto" w:fill="FFFFFF"/>
          <w:lang w:val="ky-KG"/>
        </w:rPr>
        <w:t>сатууга</w:t>
      </w:r>
      <w:r w:rsidR="00A06C2C">
        <w:rPr>
          <w:b/>
          <w:bCs/>
          <w:spacing w:val="4"/>
          <w:shd w:val="clear" w:color="auto" w:fill="FFFFFF"/>
          <w:lang w:val="ky-KG"/>
        </w:rPr>
        <w:t xml:space="preserve"> </w:t>
      </w:r>
      <w:r w:rsidR="00C24369">
        <w:rPr>
          <w:b/>
          <w:bCs/>
          <w:spacing w:val="4"/>
          <w:shd w:val="clear" w:color="auto" w:fill="FFFFFF"/>
          <w:lang w:val="ky-KG"/>
        </w:rPr>
        <w:t>макулдук</w:t>
      </w:r>
      <w:r w:rsidR="006231DF">
        <w:rPr>
          <w:b/>
          <w:bCs/>
          <w:spacing w:val="4"/>
          <w:shd w:val="clear" w:color="auto" w:fill="FFFFFF"/>
          <w:lang w:val="ky-KG"/>
        </w:rPr>
        <w:t xml:space="preserve"> берүү жөнүндө</w:t>
      </w:r>
    </w:p>
    <w:p w:rsidR="00A06C2C" w:rsidRDefault="00A06C2C" w:rsidP="00F56334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E93AB5" w:rsidRDefault="00E93AB5" w:rsidP="00A06C2C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 xml:space="preserve">Кыргыз Республикасынын </w:t>
      </w:r>
      <w:r>
        <w:rPr>
          <w:lang w:val="ky-KG"/>
        </w:rPr>
        <w:t xml:space="preserve">“Мүлккө муниципалдык менчик жөнүндөгү” мыйзамынын 19-беренесине ылайык,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</w:t>
      </w:r>
      <w:r>
        <w:rPr>
          <w:bCs/>
          <w:spacing w:val="4"/>
          <w:shd w:val="clear" w:color="auto" w:fill="FFFFFF"/>
          <w:lang w:val="ky-KG"/>
        </w:rPr>
        <w:t xml:space="preserve">шаарынын </w:t>
      </w:r>
      <w:r w:rsidRPr="00507B57">
        <w:rPr>
          <w:bCs/>
          <w:spacing w:val="4"/>
          <w:shd w:val="clear" w:color="auto" w:fill="FFFFFF"/>
          <w:lang w:val="ky-KG"/>
        </w:rPr>
        <w:t xml:space="preserve">мэриясынын </w:t>
      </w:r>
      <w:r>
        <w:rPr>
          <w:bCs/>
          <w:spacing w:val="4"/>
          <w:shd w:val="clear" w:color="auto" w:fill="FFFFFF"/>
          <w:lang w:val="ky-KG"/>
        </w:rPr>
        <w:t>2</w:t>
      </w:r>
      <w:r w:rsidR="00FB0962">
        <w:rPr>
          <w:bCs/>
          <w:spacing w:val="4"/>
          <w:shd w:val="clear" w:color="auto" w:fill="FFFFFF"/>
          <w:lang w:val="ky-KG"/>
        </w:rPr>
        <w:t>2.06.2023-жылдагы чыг.№01-19</w:t>
      </w:r>
      <w:r>
        <w:rPr>
          <w:bCs/>
          <w:spacing w:val="4"/>
          <w:shd w:val="clear" w:color="auto" w:fill="FFFFFF"/>
          <w:lang w:val="ky-KG"/>
        </w:rPr>
        <w:t>/</w:t>
      </w:r>
      <w:r w:rsidR="00FB0962">
        <w:rPr>
          <w:bCs/>
          <w:spacing w:val="4"/>
          <w:shd w:val="clear" w:color="auto" w:fill="FFFFFF"/>
          <w:lang w:val="ky-KG"/>
        </w:rPr>
        <w:t>2254</w:t>
      </w:r>
      <w:r>
        <w:rPr>
          <w:bCs/>
          <w:spacing w:val="4"/>
          <w:shd w:val="clear" w:color="auto" w:fill="FFFFFF"/>
          <w:lang w:val="ky-KG"/>
        </w:rPr>
        <w:t xml:space="preserve"> сандуу </w:t>
      </w:r>
      <w:r w:rsidRPr="00507B57">
        <w:rPr>
          <w:bCs/>
          <w:spacing w:val="4"/>
          <w:shd w:val="clear" w:color="auto" w:fill="FFFFFF"/>
          <w:lang w:val="ky-KG"/>
        </w:rPr>
        <w:t xml:space="preserve">катты Жалал-Абад шаардык кеңешинин </w:t>
      </w:r>
      <w:r>
        <w:rPr>
          <w:bCs/>
          <w:spacing w:val="4"/>
          <w:shd w:val="clear" w:color="auto" w:fill="FFFFFF"/>
          <w:lang w:val="ky-KG"/>
        </w:rPr>
        <w:t xml:space="preserve">30.06.2023-жылдагы </w:t>
      </w:r>
      <w:r w:rsidRPr="00EC6928">
        <w:rPr>
          <w:lang w:val="ky-KG"/>
        </w:rPr>
        <w:t>курулуш, транспорт, коммуналдык чарба жана байланы</w:t>
      </w:r>
      <w:r>
        <w:rPr>
          <w:lang w:val="ky-KG"/>
        </w:rPr>
        <w:t>ш боюнча туруктуу комиссиясы карап</w:t>
      </w:r>
      <w:r w:rsidRPr="00507B57">
        <w:rPr>
          <w:bCs/>
          <w:spacing w:val="4"/>
          <w:shd w:val="clear" w:color="auto" w:fill="FFFFFF"/>
          <w:lang w:val="ky-KG"/>
        </w:rPr>
        <w:t>, Депутаттардын  Жалал-Абад шаардык кеңешинин кезек</w:t>
      </w:r>
      <w:r w:rsidR="00D70C70"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IX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E93AB5" w:rsidRDefault="00E93AB5" w:rsidP="00A06C2C">
      <w:pPr>
        <w:shd w:val="clear" w:color="auto" w:fill="FFFFFF"/>
        <w:spacing w:line="276" w:lineRule="auto"/>
        <w:ind w:firstLine="567"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5E2477" w:rsidRPr="00A06C2C" w:rsidRDefault="005E2477" w:rsidP="006169FF">
      <w:pPr>
        <w:pStyle w:val="a3"/>
        <w:numPr>
          <w:ilvl w:val="0"/>
          <w:numId w:val="3"/>
        </w:numPr>
        <w:spacing w:line="276" w:lineRule="auto"/>
        <w:jc w:val="both"/>
        <w:rPr>
          <w:lang w:val="ky-KG"/>
        </w:rPr>
      </w:pPr>
      <w:r w:rsidRPr="00A06C2C">
        <w:rPr>
          <w:lang w:val="ky-KG"/>
        </w:rPr>
        <w:t>Жалал-Абад шаардык кеңешинин 28.05.2018-жылдагы кезектеги VIII сессиясынын №13</w:t>
      </w:r>
      <w:r w:rsidR="00A06C2C" w:rsidRPr="00A06C2C">
        <w:rPr>
          <w:lang w:val="ky-KG"/>
        </w:rPr>
        <w:t>-токтому жана</w:t>
      </w:r>
      <w:r w:rsidR="00A06C2C">
        <w:rPr>
          <w:lang w:val="ky-KG"/>
        </w:rPr>
        <w:t xml:space="preserve"> </w:t>
      </w:r>
      <w:r w:rsidRPr="00A06C2C">
        <w:rPr>
          <w:lang w:val="ky-KG"/>
        </w:rPr>
        <w:t>06.09.2021-жылдагы кезексиз VII</w:t>
      </w:r>
      <w:r w:rsidR="00A06C2C">
        <w:rPr>
          <w:lang w:val="ky-KG"/>
        </w:rPr>
        <w:t xml:space="preserve"> сессиясынын №4-</w:t>
      </w:r>
      <w:r w:rsidRPr="00A06C2C">
        <w:rPr>
          <w:lang w:val="ky-KG"/>
        </w:rPr>
        <w:t>токтому жокко чыгарылсын.</w:t>
      </w:r>
    </w:p>
    <w:p w:rsidR="00E93AB5" w:rsidRDefault="007C14B8" w:rsidP="00A06C2C">
      <w:pPr>
        <w:pStyle w:val="a3"/>
        <w:numPr>
          <w:ilvl w:val="0"/>
          <w:numId w:val="3"/>
        </w:numPr>
        <w:spacing w:line="276" w:lineRule="auto"/>
        <w:jc w:val="both"/>
        <w:rPr>
          <w:lang w:val="ky-KG"/>
        </w:rPr>
      </w:pPr>
      <w:r>
        <w:rPr>
          <w:lang w:val="ky-KG"/>
        </w:rPr>
        <w:t>Жалал-Абад шаарынын</w:t>
      </w:r>
      <w:r w:rsidR="00E93AB5" w:rsidRPr="00C973D2">
        <w:rPr>
          <w:lang w:val="ky-KG"/>
        </w:rPr>
        <w:t xml:space="preserve"> </w:t>
      </w:r>
      <w:r w:rsidR="00D70C70" w:rsidRPr="00C66B3D">
        <w:rPr>
          <w:lang w:val="ky-KG"/>
        </w:rPr>
        <w:t>му</w:t>
      </w:r>
      <w:r w:rsidR="00D70C70">
        <w:rPr>
          <w:lang w:val="ky-KG"/>
        </w:rPr>
        <w:t xml:space="preserve">ниципалдык менчик башкармалыгынын балансындагы нан бышыруучу </w:t>
      </w:r>
      <w:r w:rsidR="00D70C70" w:rsidRPr="00C66B3D">
        <w:rPr>
          <w:lang w:val="ky-KG"/>
        </w:rPr>
        <w:t xml:space="preserve"> </w:t>
      </w:r>
      <w:r>
        <w:rPr>
          <w:lang w:val="ky-KG"/>
        </w:rPr>
        <w:t xml:space="preserve">цехтин жабдууларын </w:t>
      </w:r>
      <w:r w:rsidR="00D70C70">
        <w:rPr>
          <w:lang w:val="ky-KG"/>
        </w:rPr>
        <w:t xml:space="preserve">аукцион аркылуу </w:t>
      </w:r>
      <w:r>
        <w:rPr>
          <w:lang w:val="ky-KG"/>
        </w:rPr>
        <w:t xml:space="preserve">сатууга </w:t>
      </w:r>
      <w:r w:rsidR="00E93AB5">
        <w:rPr>
          <w:lang w:val="ky-KG"/>
        </w:rPr>
        <w:t>макулдук берилсин.</w:t>
      </w:r>
    </w:p>
    <w:p w:rsidR="007C14B8" w:rsidRPr="00A95C03" w:rsidRDefault="00D70C70" w:rsidP="00A06C2C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lang w:val="ky-KG"/>
        </w:rPr>
      </w:pPr>
      <w:r>
        <w:rPr>
          <w:lang w:val="ky-KG"/>
        </w:rPr>
        <w:t>Мыйзам талаптарын сактоо менен мүлктөрдү сатуу Жалал-Абад шаарынын мэриясынын муниципалдык менчик башкармалыгына милдеттендирилсин.</w:t>
      </w:r>
    </w:p>
    <w:p w:rsidR="00E93AB5" w:rsidRPr="000B14DF" w:rsidRDefault="00E93AB5" w:rsidP="00A06C2C">
      <w:pPr>
        <w:pStyle w:val="a3"/>
        <w:numPr>
          <w:ilvl w:val="0"/>
          <w:numId w:val="3"/>
        </w:numPr>
        <w:spacing w:line="276" w:lineRule="auto"/>
        <w:jc w:val="both"/>
        <w:rPr>
          <w:lang w:val="ky-KG"/>
        </w:rPr>
      </w:pPr>
      <w:r w:rsidRPr="000B14DF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Pr="00CC283D">
        <w:rPr>
          <w:lang w:val="ky-KG"/>
        </w:rPr>
        <w:t>жоопту катчысына (О.Эшенкулов)</w:t>
      </w:r>
      <w:r w:rsidRPr="00947099">
        <w:rPr>
          <w:lang w:val="ky-KG"/>
        </w:rPr>
        <w:t xml:space="preserve"> </w:t>
      </w:r>
      <w:r w:rsidRPr="000B14DF">
        <w:rPr>
          <w:lang w:val="ky-KG"/>
        </w:rPr>
        <w:t xml:space="preserve">милдеттендирилсин. </w:t>
      </w:r>
    </w:p>
    <w:p w:rsidR="00E93AB5" w:rsidRPr="000E40D3" w:rsidRDefault="00E93AB5" w:rsidP="00A06C2C">
      <w:pPr>
        <w:pStyle w:val="a3"/>
        <w:numPr>
          <w:ilvl w:val="0"/>
          <w:numId w:val="3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0E40D3">
        <w:rPr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тапшырылсын.</w:t>
      </w:r>
    </w:p>
    <w:p w:rsidR="00E93AB5" w:rsidRPr="00F56334" w:rsidRDefault="00E93AB5" w:rsidP="00A06C2C">
      <w:pPr>
        <w:pStyle w:val="a3"/>
        <w:numPr>
          <w:ilvl w:val="0"/>
          <w:numId w:val="3"/>
        </w:numPr>
        <w:tabs>
          <w:tab w:val="left" w:pos="6804"/>
        </w:tabs>
        <w:spacing w:line="276" w:lineRule="auto"/>
        <w:jc w:val="both"/>
        <w:rPr>
          <w:lang w:val="ky-KG"/>
        </w:rPr>
      </w:pPr>
      <w:r w:rsidRPr="00E044D9">
        <w:rPr>
          <w:lang w:val="ky-KG"/>
        </w:rPr>
        <w:t xml:space="preserve">Ушул токтом Жалал-Абад шаарынын </w:t>
      </w:r>
      <w:hyperlink r:id="rId6" w:history="1">
        <w:r w:rsidR="006B29D1" w:rsidRPr="00100482">
          <w:rPr>
            <w:rStyle w:val="a4"/>
            <w:lang w:val="ky-KG"/>
          </w:rPr>
          <w:t>www.jalal-abad.gov.kg</w:t>
        </w:r>
      </w:hyperlink>
      <w:r w:rsidRPr="00E044D9">
        <w:rPr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lang w:val="ky-KG"/>
        </w:rPr>
        <w:t xml:space="preserve">  </w:t>
      </w:r>
    </w:p>
    <w:p w:rsidR="00F56334" w:rsidRPr="00F56334" w:rsidRDefault="00F56334" w:rsidP="00A06C2C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E93AB5" w:rsidRDefault="00E93AB5" w:rsidP="00A06C2C">
      <w:pPr>
        <w:pStyle w:val="2"/>
        <w:tabs>
          <w:tab w:val="left" w:pos="6804"/>
        </w:tabs>
        <w:spacing w:after="0" w:line="276" w:lineRule="auto"/>
        <w:rPr>
          <w:sz w:val="24"/>
          <w:szCs w:val="24"/>
          <w:lang w:val="ky-KG"/>
        </w:rPr>
      </w:pPr>
    </w:p>
    <w:p w:rsidR="00E4539D" w:rsidRPr="00C66B3D" w:rsidRDefault="00F56334" w:rsidP="00A06C2C">
      <w:pPr>
        <w:spacing w:line="276" w:lineRule="auto"/>
        <w:ind w:left="4536" w:hanging="4500"/>
      </w:pPr>
      <w:r>
        <w:rPr>
          <w:b/>
          <w:lang w:val="ky-KG"/>
        </w:rPr>
        <w:t xml:space="preserve">  Төраганын орун басары </w:t>
      </w:r>
      <w:r w:rsidR="00E93AB5" w:rsidRPr="00C91687">
        <w:rPr>
          <w:b/>
          <w:lang w:val="ky-KG"/>
        </w:rPr>
        <w:tab/>
        <w:t xml:space="preserve">                 </w:t>
      </w:r>
      <w:r>
        <w:rPr>
          <w:b/>
          <w:lang w:val="ky-KG"/>
        </w:rPr>
        <w:t xml:space="preserve">                            </w:t>
      </w:r>
      <w:r w:rsidR="00E93AB5" w:rsidRPr="00C91687">
        <w:rPr>
          <w:b/>
          <w:lang w:val="ky-KG"/>
        </w:rPr>
        <w:t xml:space="preserve">    </w:t>
      </w:r>
      <w:r w:rsidR="00A06C2C">
        <w:rPr>
          <w:b/>
          <w:lang w:val="ky-KG"/>
        </w:rPr>
        <w:t>А.Д</w:t>
      </w:r>
      <w:r w:rsidR="007B6407">
        <w:rPr>
          <w:b/>
          <w:lang w:val="ky-KG"/>
        </w:rPr>
        <w:t>у</w:t>
      </w:r>
      <w:bookmarkStart w:id="0" w:name="_GoBack"/>
      <w:bookmarkEnd w:id="0"/>
      <w:r>
        <w:rPr>
          <w:b/>
          <w:lang w:val="ky-KG"/>
        </w:rPr>
        <w:t>йшеев</w:t>
      </w:r>
    </w:p>
    <w:sectPr w:rsidR="00E4539D" w:rsidRPr="00C66B3D" w:rsidSect="000209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0439"/>
    <w:multiLevelType w:val="hybridMultilevel"/>
    <w:tmpl w:val="5F3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4F07"/>
    <w:multiLevelType w:val="hybridMultilevel"/>
    <w:tmpl w:val="50B0FEA6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69108EA"/>
    <w:multiLevelType w:val="hybridMultilevel"/>
    <w:tmpl w:val="5902F5FA"/>
    <w:lvl w:ilvl="0" w:tplc="296201E8">
      <w:start w:val="1"/>
      <w:numFmt w:val="decimal"/>
      <w:lvlText w:val="%1."/>
      <w:lvlJc w:val="left"/>
      <w:pPr>
        <w:ind w:left="1207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ED2"/>
    <w:rsid w:val="00020952"/>
    <w:rsid w:val="00065A33"/>
    <w:rsid w:val="000C393D"/>
    <w:rsid w:val="001D009A"/>
    <w:rsid w:val="001F12AB"/>
    <w:rsid w:val="002055AE"/>
    <w:rsid w:val="002C7C4C"/>
    <w:rsid w:val="00307A1B"/>
    <w:rsid w:val="003C7110"/>
    <w:rsid w:val="003F3600"/>
    <w:rsid w:val="004053C2"/>
    <w:rsid w:val="00435DA1"/>
    <w:rsid w:val="00441B15"/>
    <w:rsid w:val="005D2A92"/>
    <w:rsid w:val="005E2477"/>
    <w:rsid w:val="006231DF"/>
    <w:rsid w:val="0063197A"/>
    <w:rsid w:val="00650891"/>
    <w:rsid w:val="00666DB4"/>
    <w:rsid w:val="00674D64"/>
    <w:rsid w:val="00691A2F"/>
    <w:rsid w:val="006B29D1"/>
    <w:rsid w:val="00756D05"/>
    <w:rsid w:val="00782FE4"/>
    <w:rsid w:val="007B6407"/>
    <w:rsid w:val="007C14B8"/>
    <w:rsid w:val="0083334E"/>
    <w:rsid w:val="00850AD8"/>
    <w:rsid w:val="008A5FCC"/>
    <w:rsid w:val="008B4250"/>
    <w:rsid w:val="00910ED2"/>
    <w:rsid w:val="00985950"/>
    <w:rsid w:val="009E5386"/>
    <w:rsid w:val="00A06C2C"/>
    <w:rsid w:val="00A646DB"/>
    <w:rsid w:val="00A95C03"/>
    <w:rsid w:val="00B97CFB"/>
    <w:rsid w:val="00BB027A"/>
    <w:rsid w:val="00BE4C92"/>
    <w:rsid w:val="00C24369"/>
    <w:rsid w:val="00C43636"/>
    <w:rsid w:val="00C53A67"/>
    <w:rsid w:val="00C66B3D"/>
    <w:rsid w:val="00CA54D6"/>
    <w:rsid w:val="00CB202C"/>
    <w:rsid w:val="00D70C70"/>
    <w:rsid w:val="00D85D7F"/>
    <w:rsid w:val="00E3459A"/>
    <w:rsid w:val="00E4539D"/>
    <w:rsid w:val="00E46C54"/>
    <w:rsid w:val="00E52F7F"/>
    <w:rsid w:val="00E66B53"/>
    <w:rsid w:val="00E87651"/>
    <w:rsid w:val="00E93AB5"/>
    <w:rsid w:val="00EA08C2"/>
    <w:rsid w:val="00EA398A"/>
    <w:rsid w:val="00EB48BD"/>
    <w:rsid w:val="00F27CF0"/>
    <w:rsid w:val="00F56334"/>
    <w:rsid w:val="00FA251A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A4A5395"/>
  <w15:docId w15:val="{C945CEAB-C442-4544-BDD5-7DEBE5D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AB5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ED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93AB5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3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2020-06-22T08:04:00Z</cp:lastPrinted>
  <dcterms:created xsi:type="dcterms:W3CDTF">2020-06-01T08:08:00Z</dcterms:created>
  <dcterms:modified xsi:type="dcterms:W3CDTF">2023-07-05T11:05:00Z</dcterms:modified>
</cp:coreProperties>
</file>